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17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8"/>
        <w:gridCol w:w="1749"/>
        <w:gridCol w:w="4110"/>
      </w:tblGrid>
      <w:tr w:rsidR="008D4E64" w:rsidTr="008D4E64">
        <w:trPr>
          <w:trHeight w:val="1802"/>
        </w:trPr>
        <w:tc>
          <w:tcPr>
            <w:tcW w:w="4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4E64" w:rsidRDefault="008D4E64">
            <w:pPr>
              <w:pStyle w:val="a5"/>
              <w:rPr>
                <w:sz w:val="24"/>
              </w:rPr>
            </w:pPr>
            <w:r>
              <w:rPr>
                <w:b w:val="0"/>
                <w:sz w:val="24"/>
              </w:rPr>
              <w:t>Баш</w:t>
            </w:r>
            <w:proofErr w:type="gramStart"/>
            <w:r>
              <w:rPr>
                <w:b w:val="0"/>
                <w:sz w:val="24"/>
                <w:lang w:val="en-US"/>
              </w:rPr>
              <w:t>k</w:t>
            </w:r>
            <w:proofErr w:type="spellStart"/>
            <w:proofErr w:type="gramEnd"/>
            <w:r>
              <w:rPr>
                <w:b w:val="0"/>
                <w:sz w:val="24"/>
              </w:rPr>
              <w:t>ортостан</w:t>
            </w:r>
            <w:proofErr w:type="spellEnd"/>
            <w:r>
              <w:rPr>
                <w:b w:val="0"/>
                <w:sz w:val="24"/>
              </w:rPr>
              <w:t xml:space="preserve"> Республикаһының</w:t>
            </w:r>
          </w:p>
          <w:p w:rsidR="008D4E64" w:rsidRDefault="008D4E64">
            <w:pPr>
              <w:pStyle w:val="a5"/>
              <w:rPr>
                <w:sz w:val="24"/>
                <w:lang w:eastAsia="ru-RU"/>
              </w:rPr>
            </w:pPr>
            <w:r>
              <w:rPr>
                <w:b w:val="0"/>
                <w:sz w:val="24"/>
              </w:rPr>
              <w:t>Хәйбулла районы</w:t>
            </w:r>
          </w:p>
          <w:p w:rsidR="008D4E64" w:rsidRDefault="008D4E64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муниципаль</w:t>
            </w:r>
            <w:proofErr w:type="spellEnd"/>
            <w:r>
              <w:rPr>
                <w:b w:val="0"/>
                <w:sz w:val="24"/>
              </w:rPr>
              <w:t xml:space="preserve"> районының</w:t>
            </w:r>
          </w:p>
          <w:p w:rsidR="008D4E64" w:rsidRDefault="008D4E64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Өфө </w:t>
            </w:r>
            <w:proofErr w:type="spellStart"/>
            <w:r>
              <w:rPr>
                <w:b w:val="0"/>
                <w:sz w:val="24"/>
              </w:rPr>
              <w:t>ауыл</w:t>
            </w:r>
            <w:proofErr w:type="spellEnd"/>
            <w:r>
              <w:rPr>
                <w:b w:val="0"/>
                <w:sz w:val="24"/>
              </w:rPr>
              <w:t xml:space="preserve"> советы</w:t>
            </w:r>
          </w:p>
          <w:p w:rsidR="008D4E64" w:rsidRDefault="008D4E64">
            <w:pPr>
              <w:pStyle w:val="a5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ауыл</w:t>
            </w:r>
            <w:proofErr w:type="spellEnd"/>
            <w:r>
              <w:rPr>
                <w:b w:val="0"/>
                <w:sz w:val="24"/>
              </w:rPr>
              <w:t xml:space="preserve"> билә</w:t>
            </w:r>
            <w:proofErr w:type="gramStart"/>
            <w:r>
              <w:rPr>
                <w:b w:val="0"/>
                <w:sz w:val="24"/>
              </w:rPr>
              <w:t>м</w:t>
            </w:r>
            <w:proofErr w:type="gramEnd"/>
            <w:r>
              <w:rPr>
                <w:b w:val="0"/>
                <w:sz w:val="24"/>
              </w:rPr>
              <w:t>әһе советы</w:t>
            </w:r>
          </w:p>
          <w:p w:rsidR="008D4E64" w:rsidRDefault="008D4E64">
            <w:pPr>
              <w:suppressAutoHyphens/>
              <w:jc w:val="center"/>
              <w:rPr>
                <w:sz w:val="24"/>
                <w:szCs w:val="24"/>
                <w:lang w:val="be-BY" w:eastAsia="ar-S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D4E64" w:rsidRDefault="008D4E6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D4E64" w:rsidRDefault="008D4E64">
            <w:pPr>
              <w:pStyle w:val="a5"/>
              <w:ind w:left="119" w:firstLine="57"/>
              <w:rPr>
                <w:sz w:val="24"/>
              </w:rPr>
            </w:pPr>
            <w:r>
              <w:rPr>
                <w:b w:val="0"/>
                <w:sz w:val="24"/>
              </w:rPr>
              <w:t xml:space="preserve">Совет  сельского поселения </w:t>
            </w:r>
            <w:r>
              <w:rPr>
                <w:b w:val="0"/>
                <w:sz w:val="24"/>
                <w:lang w:val="tt-RU"/>
              </w:rPr>
              <w:t>Уфимски</w:t>
            </w:r>
            <w:proofErr w:type="spellStart"/>
            <w:r>
              <w:rPr>
                <w:b w:val="0"/>
                <w:sz w:val="24"/>
              </w:rPr>
              <w:t>й</w:t>
            </w:r>
            <w:proofErr w:type="spellEnd"/>
            <w:r>
              <w:rPr>
                <w:b w:val="0"/>
                <w:sz w:val="24"/>
              </w:rPr>
              <w:t xml:space="preserve"> сельсовет</w:t>
            </w:r>
          </w:p>
          <w:p w:rsidR="008D4E64" w:rsidRDefault="008D4E64">
            <w:pPr>
              <w:pStyle w:val="a5"/>
              <w:tabs>
                <w:tab w:val="left" w:pos="4166"/>
              </w:tabs>
              <w:ind w:left="233" w:firstLine="229"/>
              <w:rPr>
                <w:sz w:val="24"/>
                <w:lang w:eastAsia="ru-RU"/>
              </w:rPr>
            </w:pPr>
            <w:r>
              <w:rPr>
                <w:b w:val="0"/>
                <w:sz w:val="24"/>
              </w:rPr>
              <w:t>муниципального района</w:t>
            </w:r>
          </w:p>
          <w:p w:rsidR="008D4E64" w:rsidRDefault="008D4E64">
            <w:pPr>
              <w:pStyle w:val="a5"/>
              <w:tabs>
                <w:tab w:val="left" w:pos="4166"/>
              </w:tabs>
              <w:ind w:left="233" w:firstLine="229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Хайбуллинский</w:t>
            </w:r>
            <w:proofErr w:type="spellEnd"/>
            <w:r>
              <w:rPr>
                <w:b w:val="0"/>
                <w:sz w:val="24"/>
              </w:rPr>
              <w:t xml:space="preserve"> район</w:t>
            </w:r>
          </w:p>
          <w:p w:rsidR="008D4E64" w:rsidRDefault="008D4E64">
            <w:pPr>
              <w:suppressAutoHyphens/>
              <w:jc w:val="center"/>
              <w:rPr>
                <w:caps/>
                <w:sz w:val="24"/>
                <w:szCs w:val="24"/>
                <w:lang w:eastAsia="ar-SA"/>
              </w:rPr>
            </w:pPr>
            <w:r>
              <w:t xml:space="preserve">       Республики Башкортостан</w:t>
            </w:r>
          </w:p>
        </w:tc>
      </w:tr>
    </w:tbl>
    <w:p w:rsidR="008D4E64" w:rsidRDefault="008D4E64" w:rsidP="008D4E64">
      <w:pPr>
        <w:pStyle w:val="a3"/>
        <w:jc w:val="both"/>
        <w:rPr>
          <w:rFonts w:ascii="Times New Roman Bash" w:hAnsi="Times New Roman Bash"/>
          <w:b/>
          <w:caps/>
          <w:sz w:val="24"/>
          <w:lang w:val="be-BY"/>
        </w:rPr>
      </w:pPr>
      <w:r>
        <w:rPr>
          <w:rFonts w:ascii="Times New Roman Bash" w:hAnsi="Times New Roman Bash"/>
          <w:b/>
          <w:sz w:val="24"/>
          <w:lang w:val="be-BY"/>
        </w:rPr>
        <w:t xml:space="preserve">   </w:t>
      </w:r>
      <w:r>
        <w:rPr>
          <w:b/>
          <w:sz w:val="24"/>
        </w:rPr>
        <w:t xml:space="preserve">        </w:t>
      </w:r>
      <w:r>
        <w:rPr>
          <w:rFonts w:ascii="Times New Roman Bash" w:hAnsi="Times New Roman Bash"/>
          <w:b/>
          <w:sz w:val="24"/>
          <w:lang w:val="tt-RU"/>
        </w:rPr>
        <w:t>К</w:t>
      </w:r>
      <w:r>
        <w:rPr>
          <w:rFonts w:ascii="Times New Roman Bash" w:hAnsi="Times New Roman Bash"/>
          <w:b/>
          <w:caps/>
          <w:sz w:val="24"/>
          <w:lang w:val="be-BY"/>
        </w:rPr>
        <w:t>арар</w:t>
      </w:r>
      <w:r>
        <w:rPr>
          <w:b/>
          <w:sz w:val="24"/>
          <w:lang w:val="be-BY"/>
        </w:rPr>
        <w:t xml:space="preserve"> </w:t>
      </w:r>
      <w:r>
        <w:rPr>
          <w:rFonts w:ascii="Times New Roman Bash" w:hAnsi="Times New Roman Bash"/>
          <w:b/>
          <w:sz w:val="24"/>
          <w:lang w:val="be-BY"/>
        </w:rPr>
        <w:t xml:space="preserve">                                              </w:t>
      </w:r>
      <w:r>
        <w:rPr>
          <w:rFonts w:ascii="Times New Roman Bash" w:hAnsi="Times New Roman Bash"/>
          <w:b/>
          <w:caps/>
          <w:sz w:val="24"/>
          <w:lang w:val="be-BY"/>
        </w:rPr>
        <w:t>решение</w:t>
      </w:r>
    </w:p>
    <w:p w:rsidR="008D4E64" w:rsidRDefault="008D4E64" w:rsidP="008D4E64">
      <w:pPr>
        <w:pStyle w:val="a3"/>
        <w:jc w:val="both"/>
        <w:rPr>
          <w:rFonts w:ascii="Times New Roman Bash" w:hAnsi="Times New Roman Bash"/>
          <w:b/>
          <w:caps/>
          <w:sz w:val="24"/>
          <w:lang w:val="be-BY"/>
        </w:rPr>
      </w:pPr>
    </w:p>
    <w:p w:rsidR="008D4E64" w:rsidRDefault="008D4E64" w:rsidP="008D4E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Генерального плана сельского поселения</w:t>
      </w:r>
    </w:p>
    <w:p w:rsidR="008D4E64" w:rsidRDefault="008D4E64" w:rsidP="008D4E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Уфимский сельсовет 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8D4E64" w:rsidRDefault="008D4E64" w:rsidP="008D4E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Республики Башкортостан </w:t>
      </w:r>
    </w:p>
    <w:p w:rsidR="008D4E64" w:rsidRDefault="008D4E64" w:rsidP="008D4E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D4E64" w:rsidRDefault="008D4E64" w:rsidP="008D4E6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формирования градостроительной стратегии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направленной на  создание благоприятной среды жизнедеятельности и обеспечение устойчивого развития сельского поселения Уфимский сельсовет в соответствии со статьей 24 Градостроительного кодекса Российской Федерации, Федеральным законом от 6 октября 2003 г № 131-ФЗ «Об общих принципах организации местного самоуправления в Российской Федерации», Уставом сельского поселения Уфимский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на основании результатов публичных слушаний по проекту Генерального плана сельского поселения Уфимский сельсовет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решил:</w:t>
      </w:r>
    </w:p>
    <w:p w:rsidR="008D4E64" w:rsidRDefault="008D4E64" w:rsidP="008D4E6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Генеральный план сельского поселения Уфимский сельсовет (прилагается).</w:t>
      </w:r>
    </w:p>
    <w:p w:rsidR="008D4E64" w:rsidRDefault="008D4E64" w:rsidP="008D4E6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Генеральный план сельского поселения Уфимский сельсовет в течение трех дней со дня его утверждения в Администрацию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8D4E64" w:rsidRDefault="008D4E64" w:rsidP="008D4E6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8D4E64" w:rsidRDefault="008D4E64" w:rsidP="008D4E6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8D4E64" w:rsidRDefault="008D4E64" w:rsidP="008D4E6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4E64" w:rsidRDefault="008D4E64" w:rsidP="008D4E6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4E64" w:rsidRDefault="008D4E64" w:rsidP="008D4E64">
      <w:pPr>
        <w:pStyle w:val="a7"/>
        <w:rPr>
          <w:rFonts w:ascii="Times New Roman" w:hAnsi="Times New Roman"/>
          <w:sz w:val="24"/>
          <w:szCs w:val="24"/>
        </w:rPr>
      </w:pPr>
    </w:p>
    <w:p w:rsidR="008D4E64" w:rsidRDefault="008D4E64" w:rsidP="008D4E6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8D4E64" w:rsidRDefault="008D4E64" w:rsidP="008D4E6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Уфимский сельсовет   </w:t>
      </w:r>
    </w:p>
    <w:p w:rsidR="008D4E64" w:rsidRDefault="008D4E64" w:rsidP="008D4E6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8D4E64" w:rsidRDefault="008D4E64" w:rsidP="008D4E64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8D4E64" w:rsidRDefault="008D4E64" w:rsidP="008D4E6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                             О.Н.Усатый </w:t>
      </w:r>
    </w:p>
    <w:p w:rsidR="008D4E64" w:rsidRDefault="008D4E64" w:rsidP="008D4E64">
      <w:pPr>
        <w:rPr>
          <w:rFonts w:ascii="Times New Roman" w:hAnsi="Times New Roman"/>
          <w:sz w:val="24"/>
          <w:szCs w:val="20"/>
        </w:rPr>
      </w:pPr>
    </w:p>
    <w:p w:rsidR="008D4E64" w:rsidRDefault="008D4E64" w:rsidP="008D4E64">
      <w:pPr>
        <w:rPr>
          <w:szCs w:val="24"/>
        </w:rPr>
      </w:pPr>
      <w:r>
        <w:t>с. Уфимский</w:t>
      </w:r>
    </w:p>
    <w:p w:rsidR="008D4E64" w:rsidRDefault="008D4E64" w:rsidP="008D4E64">
      <w:r>
        <w:t>21 ноября 2014 года</w:t>
      </w:r>
    </w:p>
    <w:p w:rsidR="009B092C" w:rsidRDefault="008D4E64">
      <w:r>
        <w:t>№ Р-25/158</w:t>
      </w:r>
    </w:p>
    <w:sectPr w:rsidR="009B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E64"/>
    <w:rsid w:val="008D4E64"/>
    <w:rsid w:val="009B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8D4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4E64"/>
  </w:style>
  <w:style w:type="paragraph" w:styleId="a5">
    <w:name w:val="Body Text"/>
    <w:basedOn w:val="a"/>
    <w:link w:val="10"/>
    <w:semiHidden/>
    <w:unhideWhenUsed/>
    <w:rsid w:val="008D4E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D4E64"/>
  </w:style>
  <w:style w:type="paragraph" w:styleId="a7">
    <w:name w:val="No Spacing"/>
    <w:qFormat/>
    <w:rsid w:val="008D4E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8D4E6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Основной текст Знак1"/>
    <w:basedOn w:val="a0"/>
    <w:link w:val="a5"/>
    <w:semiHidden/>
    <w:locked/>
    <w:rsid w:val="008D4E6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2016-05-17T05:04:00Z</dcterms:created>
  <dcterms:modified xsi:type="dcterms:W3CDTF">2016-05-17T05:04:00Z</dcterms:modified>
</cp:coreProperties>
</file>